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59" w:rsidRPr="000013C2" w:rsidRDefault="000013C2" w:rsidP="000013C2">
      <w:pPr>
        <w:rPr>
          <w:rFonts w:cs="Times New Roman"/>
          <w:b/>
          <w:sz w:val="28"/>
          <w:szCs w:val="28"/>
        </w:rPr>
      </w:pPr>
      <w:r w:rsidRPr="000013C2">
        <w:rPr>
          <w:rFonts w:cs="Times New Roman"/>
          <w:b/>
          <w:sz w:val="28"/>
          <w:szCs w:val="28"/>
        </w:rPr>
        <w:t>Personal Enrichment Project</w:t>
      </w:r>
      <w:r>
        <w:rPr>
          <w:rFonts w:cs="Times New Roman"/>
          <w:b/>
          <w:sz w:val="28"/>
          <w:szCs w:val="28"/>
        </w:rPr>
        <w:t>:</w:t>
      </w:r>
      <w:r w:rsidRPr="000013C2">
        <w:rPr>
          <w:rFonts w:cs="Times New Roman"/>
          <w:b/>
          <w:sz w:val="28"/>
          <w:szCs w:val="28"/>
        </w:rPr>
        <w:t xml:space="preserve"> </w:t>
      </w:r>
      <w:r w:rsidR="00C61759" w:rsidRPr="000013C2">
        <w:rPr>
          <w:rFonts w:cs="Times New Roman"/>
          <w:b/>
          <w:sz w:val="28"/>
          <w:szCs w:val="28"/>
        </w:rPr>
        <w:t xml:space="preserve">Classic and </w:t>
      </w:r>
      <w:proofErr w:type="gramStart"/>
      <w:r>
        <w:rPr>
          <w:rFonts w:cs="Times New Roman"/>
          <w:b/>
          <w:sz w:val="28"/>
          <w:szCs w:val="28"/>
        </w:rPr>
        <w:t>C</w:t>
      </w:r>
      <w:r w:rsidRPr="000013C2">
        <w:rPr>
          <w:rFonts w:cs="Times New Roman"/>
          <w:b/>
          <w:sz w:val="28"/>
          <w:szCs w:val="28"/>
        </w:rPr>
        <w:t>ontemporary</w:t>
      </w:r>
      <w:proofErr w:type="gramEnd"/>
      <w:r w:rsidR="00C61759" w:rsidRPr="000013C2">
        <w:rPr>
          <w:rFonts w:cs="Times New Roman"/>
          <w:b/>
          <w:sz w:val="28"/>
          <w:szCs w:val="28"/>
        </w:rPr>
        <w:t xml:space="preserve"> titles </w:t>
      </w:r>
      <w:r w:rsidR="00C61759" w:rsidRPr="000013C2">
        <w:rPr>
          <w:rFonts w:cs="Times New Roman"/>
          <w:b/>
          <w:sz w:val="28"/>
          <w:szCs w:val="28"/>
        </w:rPr>
        <w:tab/>
      </w:r>
      <w:r w:rsidR="00C61759" w:rsidRPr="000013C2">
        <w:rPr>
          <w:rFonts w:cs="Times New Roman"/>
          <w:b/>
          <w:sz w:val="28"/>
          <w:szCs w:val="28"/>
        </w:rPr>
        <w:tab/>
      </w:r>
      <w:r w:rsidR="00DA6B67">
        <w:rPr>
          <w:rFonts w:cs="Times New Roman"/>
          <w:b/>
          <w:sz w:val="28"/>
          <w:szCs w:val="28"/>
        </w:rPr>
        <w:tab/>
      </w:r>
      <w:bookmarkStart w:id="0" w:name="_GoBack"/>
      <w:bookmarkEnd w:id="0"/>
      <w:r w:rsidRPr="000013C2">
        <w:rPr>
          <w:rFonts w:cs="Times New Roman"/>
          <w:b/>
          <w:sz w:val="28"/>
          <w:szCs w:val="28"/>
        </w:rPr>
        <w:t>English 10 &amp; 11</w:t>
      </w:r>
    </w:p>
    <w:p w:rsidR="005140BC" w:rsidRPr="00C61759" w:rsidRDefault="005140BC" w:rsidP="000013C2">
      <w:pPr>
        <w:spacing w:line="240" w:lineRule="auto"/>
        <w:rPr>
          <w:rFonts w:cs="Times New Roman"/>
          <w:sz w:val="24"/>
          <w:szCs w:val="24"/>
          <w:u w:val="single"/>
        </w:rPr>
      </w:pPr>
      <w:r w:rsidRPr="00C61759">
        <w:rPr>
          <w:rFonts w:cs="Times New Roman"/>
          <w:b/>
          <w:sz w:val="28"/>
          <w:szCs w:val="28"/>
          <w:u w:val="single"/>
        </w:rPr>
        <w:t>Epic</w:t>
      </w:r>
      <w:r w:rsidRPr="00C61759">
        <w:rPr>
          <w:rFonts w:cs="Times New Roman"/>
          <w:b/>
          <w:sz w:val="24"/>
          <w:szCs w:val="24"/>
          <w:u w:val="single"/>
        </w:rPr>
        <w:t xml:space="preserve"> </w:t>
      </w:r>
      <w:r w:rsidRPr="00C61759">
        <w:rPr>
          <w:rFonts w:cs="Times New Roman"/>
          <w:sz w:val="24"/>
          <w:szCs w:val="24"/>
          <w:u w:val="single"/>
        </w:rPr>
        <w:t xml:space="preserve">(Robert </w:t>
      </w:r>
      <w:proofErr w:type="spellStart"/>
      <w:r w:rsidRPr="00C61759">
        <w:rPr>
          <w:rFonts w:cs="Times New Roman"/>
          <w:sz w:val="24"/>
          <w:szCs w:val="24"/>
          <w:u w:val="single"/>
        </w:rPr>
        <w:t>Fagles</w:t>
      </w:r>
      <w:proofErr w:type="spellEnd"/>
      <w:r w:rsidRPr="00C61759">
        <w:rPr>
          <w:rFonts w:cs="Times New Roman"/>
          <w:sz w:val="24"/>
          <w:szCs w:val="24"/>
          <w:u w:val="single"/>
        </w:rPr>
        <w:t xml:space="preserve"> translation strongly recommended for any titles in this category)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 xml:space="preserve">The </w:t>
      </w:r>
      <w:proofErr w:type="spellStart"/>
      <w:r w:rsidRPr="005140BC">
        <w:rPr>
          <w:rFonts w:cs="Times New Roman"/>
          <w:i/>
          <w:sz w:val="24"/>
          <w:szCs w:val="24"/>
        </w:rPr>
        <w:t>Aeneid</w:t>
      </w:r>
      <w:proofErr w:type="spellEnd"/>
      <w:r w:rsidRPr="005140BC">
        <w:rPr>
          <w:rFonts w:cs="Times New Roman"/>
          <w:sz w:val="24"/>
          <w:szCs w:val="24"/>
        </w:rPr>
        <w:t xml:space="preserve"> (Virgil)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The Iliad</w:t>
      </w:r>
      <w:r w:rsidRPr="005140BC">
        <w:rPr>
          <w:rFonts w:cs="Times New Roman"/>
          <w:sz w:val="24"/>
          <w:szCs w:val="24"/>
        </w:rPr>
        <w:t xml:space="preserve"> (Homer)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The Odyssey</w:t>
      </w:r>
      <w:r w:rsidRPr="005140BC">
        <w:rPr>
          <w:rFonts w:cs="Times New Roman"/>
          <w:sz w:val="24"/>
          <w:szCs w:val="24"/>
        </w:rPr>
        <w:t xml:space="preserve"> (Homer)</w:t>
      </w:r>
    </w:p>
    <w:p w:rsidR="005140BC" w:rsidRPr="00C61759" w:rsidRDefault="005140BC" w:rsidP="000013C2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C61759">
        <w:rPr>
          <w:rFonts w:cs="Times New Roman"/>
          <w:b/>
          <w:sz w:val="28"/>
          <w:szCs w:val="28"/>
          <w:u w:val="single"/>
        </w:rPr>
        <w:t>Tragedy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King Lear</w:t>
      </w:r>
      <w:r w:rsidRPr="005140BC">
        <w:rPr>
          <w:rFonts w:cs="Times New Roman"/>
          <w:sz w:val="24"/>
          <w:szCs w:val="24"/>
        </w:rPr>
        <w:t xml:space="preserve"> (William Shakespeare)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 xml:space="preserve">A Long Day’s Journey </w:t>
      </w:r>
      <w:proofErr w:type="gramStart"/>
      <w:r w:rsidRPr="005140BC">
        <w:rPr>
          <w:rFonts w:cs="Times New Roman"/>
          <w:i/>
          <w:sz w:val="24"/>
          <w:szCs w:val="24"/>
        </w:rPr>
        <w:t>Into</w:t>
      </w:r>
      <w:proofErr w:type="gramEnd"/>
      <w:r w:rsidRPr="005140BC">
        <w:rPr>
          <w:rFonts w:cs="Times New Roman"/>
          <w:i/>
          <w:sz w:val="24"/>
          <w:szCs w:val="24"/>
        </w:rPr>
        <w:t xml:space="preserve"> Night</w:t>
      </w:r>
      <w:r w:rsidRPr="005140BC">
        <w:rPr>
          <w:rFonts w:cs="Times New Roman"/>
          <w:sz w:val="24"/>
          <w:szCs w:val="24"/>
        </w:rPr>
        <w:t xml:space="preserve"> (Eugene O’Neill) 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A Streetcar Named Desire</w:t>
      </w:r>
      <w:r w:rsidRPr="005140BC">
        <w:rPr>
          <w:rFonts w:cs="Times New Roman"/>
          <w:sz w:val="24"/>
          <w:szCs w:val="24"/>
        </w:rPr>
        <w:t xml:space="preserve"> </w:t>
      </w:r>
      <w:r w:rsidRPr="005140BC">
        <w:rPr>
          <w:rFonts w:cs="Times New Roman"/>
          <w:b/>
          <w:sz w:val="24"/>
          <w:szCs w:val="24"/>
          <w:u w:val="single"/>
        </w:rPr>
        <w:t>and</w:t>
      </w:r>
      <w:r w:rsidRPr="005140BC">
        <w:rPr>
          <w:rFonts w:cs="Times New Roman"/>
          <w:sz w:val="24"/>
          <w:szCs w:val="24"/>
        </w:rPr>
        <w:t xml:space="preserve"> </w:t>
      </w:r>
      <w:proofErr w:type="gramStart"/>
      <w:r w:rsidRPr="005140BC">
        <w:rPr>
          <w:rFonts w:cs="Times New Roman"/>
          <w:i/>
          <w:sz w:val="24"/>
          <w:szCs w:val="24"/>
        </w:rPr>
        <w:t>The</w:t>
      </w:r>
      <w:proofErr w:type="gramEnd"/>
      <w:r w:rsidRPr="005140BC">
        <w:rPr>
          <w:rFonts w:cs="Times New Roman"/>
          <w:i/>
          <w:sz w:val="24"/>
          <w:szCs w:val="24"/>
        </w:rPr>
        <w:t xml:space="preserve"> Glass Menagerie</w:t>
      </w:r>
      <w:r w:rsidRPr="005140BC">
        <w:rPr>
          <w:rFonts w:cs="Times New Roman"/>
          <w:sz w:val="24"/>
          <w:szCs w:val="24"/>
        </w:rPr>
        <w:t xml:space="preserve"> (Tennessee Williams) </w:t>
      </w:r>
    </w:p>
    <w:p w:rsidR="005140BC" w:rsidRPr="005140BC" w:rsidRDefault="005140BC" w:rsidP="000013C2">
      <w:pPr>
        <w:spacing w:line="240" w:lineRule="auto"/>
        <w:rPr>
          <w:rFonts w:cs="Times New Roman"/>
          <w:b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Death of a Salesman</w:t>
      </w:r>
      <w:r w:rsidRPr="005140BC">
        <w:rPr>
          <w:rFonts w:cs="Times New Roman"/>
          <w:sz w:val="24"/>
          <w:szCs w:val="24"/>
        </w:rPr>
        <w:t xml:space="preserve"> </w:t>
      </w:r>
      <w:r w:rsidRPr="005140BC">
        <w:rPr>
          <w:rFonts w:cs="Times New Roman"/>
          <w:b/>
          <w:sz w:val="24"/>
          <w:szCs w:val="24"/>
          <w:u w:val="single"/>
        </w:rPr>
        <w:t>and</w:t>
      </w:r>
      <w:r w:rsidRPr="005140BC">
        <w:rPr>
          <w:rFonts w:cs="Times New Roman"/>
          <w:sz w:val="24"/>
          <w:szCs w:val="24"/>
        </w:rPr>
        <w:t xml:space="preserve"> </w:t>
      </w:r>
      <w:proofErr w:type="gramStart"/>
      <w:r w:rsidRPr="005140BC">
        <w:rPr>
          <w:rFonts w:cs="Times New Roman"/>
          <w:i/>
          <w:sz w:val="24"/>
          <w:szCs w:val="24"/>
        </w:rPr>
        <w:t>The</w:t>
      </w:r>
      <w:proofErr w:type="gramEnd"/>
      <w:r w:rsidRPr="005140BC">
        <w:rPr>
          <w:rFonts w:cs="Times New Roman"/>
          <w:i/>
          <w:sz w:val="24"/>
          <w:szCs w:val="24"/>
        </w:rPr>
        <w:t xml:space="preserve"> Crucible</w:t>
      </w:r>
      <w:r w:rsidRPr="005140BC">
        <w:rPr>
          <w:rFonts w:cs="Times New Roman"/>
          <w:sz w:val="24"/>
          <w:szCs w:val="24"/>
        </w:rPr>
        <w:t xml:space="preserve"> (Arthur Miller) </w:t>
      </w:r>
    </w:p>
    <w:p w:rsidR="005140BC" w:rsidRPr="005140BC" w:rsidRDefault="005140BC" w:rsidP="000013C2">
      <w:pPr>
        <w:spacing w:line="240" w:lineRule="auto"/>
        <w:rPr>
          <w:rFonts w:cs="Times New Roman"/>
          <w:b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On the Road</w:t>
      </w:r>
      <w:r w:rsidRPr="005140BC">
        <w:rPr>
          <w:rFonts w:cs="Times New Roman"/>
          <w:sz w:val="24"/>
          <w:szCs w:val="24"/>
        </w:rPr>
        <w:t xml:space="preserve"> (Jack Kerouac)</w:t>
      </w:r>
      <w:r w:rsidRPr="005140BC">
        <w:rPr>
          <w:rFonts w:cs="Times New Roman"/>
          <w:b/>
          <w:sz w:val="24"/>
          <w:szCs w:val="24"/>
        </w:rPr>
        <w:t xml:space="preserve"> </w:t>
      </w:r>
    </w:p>
    <w:p w:rsidR="005140BC" w:rsidRPr="00C61759" w:rsidRDefault="005140BC" w:rsidP="000013C2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C61759">
        <w:rPr>
          <w:rFonts w:cs="Times New Roman"/>
          <w:b/>
          <w:sz w:val="28"/>
          <w:szCs w:val="28"/>
          <w:u w:val="single"/>
        </w:rPr>
        <w:t>Love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Love in the Time of Cholera</w:t>
      </w:r>
      <w:r w:rsidRPr="005140BC">
        <w:rPr>
          <w:rFonts w:cs="Times New Roman"/>
          <w:sz w:val="24"/>
          <w:szCs w:val="24"/>
        </w:rPr>
        <w:t xml:space="preserve"> (Gabriel Garcia Marquez)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Pride and Prejudice</w:t>
      </w:r>
      <w:r w:rsidRPr="005140BC">
        <w:rPr>
          <w:rFonts w:cs="Times New Roman"/>
          <w:sz w:val="24"/>
          <w:szCs w:val="24"/>
        </w:rPr>
        <w:t xml:space="preserve"> (Jane Austen)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The Scarlett Letter</w:t>
      </w:r>
      <w:r w:rsidRPr="005140BC">
        <w:rPr>
          <w:rFonts w:cs="Times New Roman"/>
          <w:sz w:val="24"/>
          <w:szCs w:val="24"/>
        </w:rPr>
        <w:t xml:space="preserve"> (Nathanial Hawthorne) 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Middlemarch</w:t>
      </w:r>
      <w:r w:rsidRPr="005140BC">
        <w:rPr>
          <w:rFonts w:cs="Times New Roman"/>
          <w:sz w:val="24"/>
          <w:szCs w:val="24"/>
        </w:rPr>
        <w:t xml:space="preserve"> (George Eliot)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Sons and Lovers</w:t>
      </w:r>
      <w:r w:rsidRPr="005140BC">
        <w:rPr>
          <w:rFonts w:cs="Times New Roman"/>
          <w:sz w:val="24"/>
          <w:szCs w:val="24"/>
        </w:rPr>
        <w:t xml:space="preserve"> (D.H. Lawrence)</w:t>
      </w:r>
    </w:p>
    <w:p w:rsidR="005140BC" w:rsidRPr="00C61759" w:rsidRDefault="005140BC" w:rsidP="000013C2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C61759">
        <w:rPr>
          <w:rFonts w:cs="Times New Roman"/>
          <w:b/>
          <w:sz w:val="28"/>
          <w:szCs w:val="28"/>
          <w:u w:val="single"/>
        </w:rPr>
        <w:t>Women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 xml:space="preserve">A Vindication of the Rights of Women </w:t>
      </w:r>
      <w:r w:rsidRPr="005140BC">
        <w:rPr>
          <w:rFonts w:cs="Times New Roman"/>
          <w:sz w:val="24"/>
          <w:szCs w:val="24"/>
        </w:rPr>
        <w:t>(Mary Wollstonecraft)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 xml:space="preserve">Jane Eyre </w:t>
      </w:r>
      <w:r w:rsidRPr="005140BC">
        <w:rPr>
          <w:rFonts w:cs="Times New Roman"/>
          <w:sz w:val="24"/>
          <w:szCs w:val="24"/>
        </w:rPr>
        <w:t>(Charlotte Bronte)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The Bell Jar</w:t>
      </w:r>
      <w:r w:rsidRPr="005140BC">
        <w:rPr>
          <w:rFonts w:cs="Times New Roman"/>
          <w:sz w:val="24"/>
          <w:szCs w:val="24"/>
        </w:rPr>
        <w:t xml:space="preserve"> (Sylvia Plath) 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The Diviners</w:t>
      </w:r>
      <w:r w:rsidRPr="005140BC">
        <w:rPr>
          <w:rFonts w:cs="Times New Roman"/>
          <w:sz w:val="24"/>
          <w:szCs w:val="24"/>
        </w:rPr>
        <w:t xml:space="preserve"> (Margaret Laurence) </w:t>
      </w:r>
    </w:p>
    <w:p w:rsidR="005140BC" w:rsidRPr="00C61759" w:rsidRDefault="005140BC" w:rsidP="000013C2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C61759">
        <w:rPr>
          <w:rFonts w:cs="Times New Roman"/>
          <w:b/>
          <w:sz w:val="28"/>
          <w:szCs w:val="28"/>
          <w:u w:val="single"/>
        </w:rPr>
        <w:t>War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War and Peace</w:t>
      </w:r>
      <w:r w:rsidRPr="005140BC">
        <w:rPr>
          <w:rFonts w:cs="Times New Roman"/>
          <w:sz w:val="24"/>
          <w:szCs w:val="24"/>
        </w:rPr>
        <w:t xml:space="preserve"> (Leo Tolstoy)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The Wars</w:t>
      </w:r>
      <w:r w:rsidRPr="005140BC">
        <w:rPr>
          <w:rFonts w:cs="Times New Roman"/>
          <w:sz w:val="24"/>
          <w:szCs w:val="24"/>
        </w:rPr>
        <w:t xml:space="preserve"> (Timothy Findley)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A Farewell to Arms</w:t>
      </w:r>
      <w:r w:rsidRPr="005140BC">
        <w:rPr>
          <w:rFonts w:cs="Times New Roman"/>
          <w:sz w:val="24"/>
          <w:szCs w:val="24"/>
        </w:rPr>
        <w:t xml:space="preserve"> (Ernest Hemingway)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All Quiet on the Western Front</w:t>
      </w:r>
      <w:r w:rsidRPr="005140BC">
        <w:rPr>
          <w:rFonts w:cs="Times New Roman"/>
          <w:sz w:val="24"/>
          <w:szCs w:val="24"/>
        </w:rPr>
        <w:t xml:space="preserve"> (E.M. Remarque) </w:t>
      </w:r>
    </w:p>
    <w:p w:rsidR="005140BC" w:rsidRPr="00C61759" w:rsidRDefault="005140BC" w:rsidP="000013C2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C61759">
        <w:rPr>
          <w:rFonts w:cs="Times New Roman"/>
          <w:b/>
          <w:sz w:val="28"/>
          <w:szCs w:val="28"/>
          <w:u w:val="single"/>
        </w:rPr>
        <w:t>Satire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 xml:space="preserve">The Picture of Dorian Gray </w:t>
      </w:r>
      <w:r w:rsidRPr="005140BC">
        <w:rPr>
          <w:rFonts w:cs="Times New Roman"/>
          <w:sz w:val="24"/>
          <w:szCs w:val="24"/>
        </w:rPr>
        <w:t>(Oscar Wilde)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Catch-22</w:t>
      </w:r>
      <w:r w:rsidRPr="005140BC">
        <w:rPr>
          <w:rFonts w:cs="Times New Roman"/>
          <w:sz w:val="24"/>
          <w:szCs w:val="24"/>
        </w:rPr>
        <w:t xml:space="preserve"> (Joseph Heller)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lastRenderedPageBreak/>
        <w:t>Slaughterhouse-Five</w:t>
      </w:r>
      <w:r w:rsidRPr="005140BC">
        <w:rPr>
          <w:rFonts w:cs="Times New Roman"/>
          <w:sz w:val="24"/>
          <w:szCs w:val="24"/>
        </w:rPr>
        <w:t xml:space="preserve"> (Kurt Vonnegut)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 xml:space="preserve">The Great Gatsby </w:t>
      </w:r>
      <w:r w:rsidRPr="005140BC">
        <w:rPr>
          <w:rFonts w:cs="Times New Roman"/>
          <w:sz w:val="24"/>
          <w:szCs w:val="24"/>
        </w:rPr>
        <w:t>(F. Scott Fitzgerald)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As I Lay Dying</w:t>
      </w:r>
      <w:r w:rsidRPr="005140BC">
        <w:rPr>
          <w:rFonts w:cs="Times New Roman"/>
          <w:sz w:val="24"/>
          <w:szCs w:val="24"/>
        </w:rPr>
        <w:t xml:space="preserve"> (William Faulkner)</w:t>
      </w:r>
    </w:p>
    <w:p w:rsidR="005140BC" w:rsidRPr="00C61759" w:rsidRDefault="005140BC" w:rsidP="000013C2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C61759">
        <w:rPr>
          <w:rFonts w:cs="Times New Roman"/>
          <w:b/>
          <w:sz w:val="28"/>
          <w:szCs w:val="28"/>
          <w:u w:val="single"/>
        </w:rPr>
        <w:t>Dystopian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 xml:space="preserve">1984 </w:t>
      </w:r>
      <w:r w:rsidRPr="005140BC">
        <w:rPr>
          <w:rFonts w:cs="Times New Roman"/>
          <w:sz w:val="24"/>
          <w:szCs w:val="24"/>
        </w:rPr>
        <w:t>(George Orwell)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Brave New World</w:t>
      </w:r>
      <w:r w:rsidRPr="005140BC">
        <w:rPr>
          <w:rFonts w:cs="Times New Roman"/>
          <w:sz w:val="24"/>
          <w:szCs w:val="24"/>
        </w:rPr>
        <w:t xml:space="preserve"> (Aldous Huxley)</w:t>
      </w:r>
    </w:p>
    <w:p w:rsidR="005140BC" w:rsidRPr="005140BC" w:rsidRDefault="005140BC" w:rsidP="000013C2">
      <w:pPr>
        <w:spacing w:line="240" w:lineRule="auto"/>
        <w:rPr>
          <w:rFonts w:cs="Times New Roman"/>
          <w:i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The Handmaid’s Tale</w:t>
      </w:r>
      <w:r w:rsidRPr="005140BC">
        <w:rPr>
          <w:rFonts w:cs="Times New Roman"/>
          <w:sz w:val="24"/>
          <w:szCs w:val="24"/>
        </w:rPr>
        <w:t xml:space="preserve"> (Margaret Atwood) </w:t>
      </w:r>
    </w:p>
    <w:p w:rsidR="005140BC" w:rsidRPr="00C61759" w:rsidRDefault="005140BC" w:rsidP="000013C2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C61759">
        <w:rPr>
          <w:rFonts w:cs="Times New Roman"/>
          <w:b/>
          <w:sz w:val="28"/>
          <w:szCs w:val="28"/>
          <w:u w:val="single"/>
        </w:rPr>
        <w:t>T</w:t>
      </w:r>
      <w:r w:rsidRPr="00C61759">
        <w:rPr>
          <w:rFonts w:cs="Times New Roman"/>
          <w:b/>
          <w:sz w:val="28"/>
          <w:szCs w:val="28"/>
          <w:u w:val="single"/>
        </w:rPr>
        <w:t>he Human Self</w:t>
      </w:r>
    </w:p>
    <w:p w:rsidR="005140BC" w:rsidRPr="005140BC" w:rsidRDefault="005140BC" w:rsidP="000013C2">
      <w:pPr>
        <w:spacing w:line="240" w:lineRule="auto"/>
        <w:rPr>
          <w:rFonts w:cs="Times New Roman"/>
          <w:i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 xml:space="preserve">Leaves of Grass </w:t>
      </w:r>
      <w:r w:rsidRPr="005140BC">
        <w:rPr>
          <w:rFonts w:cs="Times New Roman"/>
          <w:sz w:val="24"/>
          <w:szCs w:val="24"/>
        </w:rPr>
        <w:t xml:space="preserve">(Walt Whitman): “Song of Myself” </w:t>
      </w:r>
      <w:r w:rsidRPr="005140BC">
        <w:rPr>
          <w:rFonts w:cs="Times New Roman"/>
          <w:sz w:val="24"/>
          <w:szCs w:val="24"/>
          <w:u w:val="single"/>
        </w:rPr>
        <w:t>plus</w:t>
      </w:r>
      <w:r w:rsidRPr="005140BC">
        <w:rPr>
          <w:rFonts w:cs="Times New Roman"/>
          <w:sz w:val="24"/>
          <w:szCs w:val="24"/>
        </w:rPr>
        <w:t xml:space="preserve"> a </w:t>
      </w:r>
      <w:r w:rsidRPr="005140BC">
        <w:rPr>
          <w:rFonts w:cs="Times New Roman"/>
          <w:i/>
          <w:sz w:val="24"/>
          <w:szCs w:val="24"/>
        </w:rPr>
        <w:t>minimum</w:t>
      </w:r>
      <w:r w:rsidRPr="005140BC">
        <w:rPr>
          <w:rFonts w:cs="Times New Roman"/>
          <w:sz w:val="24"/>
          <w:szCs w:val="24"/>
        </w:rPr>
        <w:t xml:space="preserve"> of 5 others.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 xml:space="preserve">Walden </w:t>
      </w:r>
      <w:r w:rsidRPr="005140BC">
        <w:rPr>
          <w:rFonts w:cs="Times New Roman"/>
          <w:sz w:val="24"/>
          <w:szCs w:val="24"/>
        </w:rPr>
        <w:t>(Henry David Thoreau)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sz w:val="24"/>
          <w:szCs w:val="24"/>
        </w:rPr>
        <w:t xml:space="preserve">Selected Essays of Ralph Waldo Emerson: </w:t>
      </w:r>
      <w:r w:rsidRPr="005140BC">
        <w:rPr>
          <w:rFonts w:cs="Times New Roman"/>
          <w:i/>
          <w:sz w:val="24"/>
          <w:szCs w:val="24"/>
        </w:rPr>
        <w:t>Nature</w:t>
      </w:r>
      <w:r w:rsidRPr="005140BC">
        <w:rPr>
          <w:rFonts w:cs="Times New Roman"/>
          <w:sz w:val="24"/>
          <w:szCs w:val="24"/>
        </w:rPr>
        <w:t xml:space="preserve"> and </w:t>
      </w:r>
      <w:r w:rsidRPr="005140BC">
        <w:rPr>
          <w:rFonts w:cs="Times New Roman"/>
          <w:i/>
          <w:sz w:val="24"/>
          <w:szCs w:val="24"/>
        </w:rPr>
        <w:t>Self-Reliance</w:t>
      </w:r>
      <w:r w:rsidRPr="005140BC">
        <w:rPr>
          <w:rFonts w:cs="Times New Roman"/>
          <w:sz w:val="24"/>
          <w:szCs w:val="24"/>
        </w:rPr>
        <w:t xml:space="preserve"> (plus 2-3 others)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Moby Dick</w:t>
      </w:r>
      <w:r w:rsidRPr="005140BC">
        <w:rPr>
          <w:rFonts w:cs="Times New Roman"/>
          <w:sz w:val="24"/>
          <w:szCs w:val="24"/>
        </w:rPr>
        <w:t xml:space="preserve"> (Herman Melville)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To the Lighthouse</w:t>
      </w:r>
      <w:r w:rsidRPr="005140BC">
        <w:rPr>
          <w:rFonts w:cs="Times New Roman"/>
          <w:sz w:val="24"/>
          <w:szCs w:val="24"/>
        </w:rPr>
        <w:t xml:space="preserve"> (Virginia Woolf) 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Portrait of the Artist as a Young Man</w:t>
      </w:r>
      <w:r w:rsidRPr="005140BC">
        <w:rPr>
          <w:rFonts w:cs="Times New Roman"/>
          <w:sz w:val="24"/>
          <w:szCs w:val="24"/>
        </w:rPr>
        <w:t xml:space="preserve"> (James Joyce)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East of Eden</w:t>
      </w:r>
      <w:r w:rsidRPr="005140BC">
        <w:rPr>
          <w:rFonts w:cs="Times New Roman"/>
          <w:sz w:val="24"/>
          <w:szCs w:val="24"/>
        </w:rPr>
        <w:t xml:space="preserve"> (John Steinbeck)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The Plague</w:t>
      </w:r>
      <w:r w:rsidRPr="005140BC">
        <w:rPr>
          <w:rFonts w:cs="Times New Roman"/>
          <w:sz w:val="24"/>
          <w:szCs w:val="24"/>
        </w:rPr>
        <w:t xml:space="preserve"> (Albert Camus)</w:t>
      </w:r>
    </w:p>
    <w:p w:rsidR="005140BC" w:rsidRPr="00C61759" w:rsidRDefault="005140BC" w:rsidP="000013C2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C61759">
        <w:rPr>
          <w:rFonts w:cs="Times New Roman"/>
          <w:b/>
          <w:sz w:val="28"/>
          <w:szCs w:val="28"/>
          <w:u w:val="single"/>
        </w:rPr>
        <w:t>The Black Experience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Between the World and Me</w:t>
      </w:r>
      <w:r w:rsidRPr="005140BC">
        <w:rPr>
          <w:rFonts w:cs="Times New Roman"/>
          <w:sz w:val="24"/>
          <w:szCs w:val="24"/>
        </w:rPr>
        <w:t xml:space="preserve"> (Ta-</w:t>
      </w:r>
      <w:proofErr w:type="spellStart"/>
      <w:r w:rsidRPr="005140BC">
        <w:rPr>
          <w:rFonts w:cs="Times New Roman"/>
          <w:sz w:val="24"/>
          <w:szCs w:val="24"/>
        </w:rPr>
        <w:t>Nehisi</w:t>
      </w:r>
      <w:proofErr w:type="spellEnd"/>
      <w:r w:rsidRPr="005140BC">
        <w:rPr>
          <w:rFonts w:cs="Times New Roman"/>
          <w:sz w:val="24"/>
          <w:szCs w:val="24"/>
        </w:rPr>
        <w:t xml:space="preserve"> Coates)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Invisible Man, Got the Whole World Watching</w:t>
      </w:r>
      <w:r w:rsidRPr="005140BC">
        <w:rPr>
          <w:rFonts w:cs="Times New Roman"/>
          <w:sz w:val="24"/>
          <w:szCs w:val="24"/>
        </w:rPr>
        <w:t xml:space="preserve"> (</w:t>
      </w:r>
      <w:proofErr w:type="spellStart"/>
      <w:r w:rsidRPr="005140BC">
        <w:rPr>
          <w:rFonts w:cs="Times New Roman"/>
          <w:sz w:val="24"/>
          <w:szCs w:val="24"/>
        </w:rPr>
        <w:t>Mychal</w:t>
      </w:r>
      <w:proofErr w:type="spellEnd"/>
      <w:r w:rsidRPr="005140BC">
        <w:rPr>
          <w:rFonts w:cs="Times New Roman"/>
          <w:sz w:val="24"/>
          <w:szCs w:val="24"/>
        </w:rPr>
        <w:t xml:space="preserve"> Denzel Smith)</w:t>
      </w:r>
    </w:p>
    <w:p w:rsidR="005140BC" w:rsidRP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r w:rsidRPr="005140BC">
        <w:rPr>
          <w:rFonts w:cs="Times New Roman"/>
          <w:i/>
          <w:sz w:val="24"/>
          <w:szCs w:val="24"/>
        </w:rPr>
        <w:t>The Fire Next Time</w:t>
      </w:r>
      <w:r w:rsidRPr="005140BC">
        <w:rPr>
          <w:rFonts w:cs="Times New Roman"/>
          <w:sz w:val="24"/>
          <w:szCs w:val="24"/>
        </w:rPr>
        <w:t xml:space="preserve"> (James Baldwin)</w:t>
      </w:r>
    </w:p>
    <w:p w:rsidR="005140BC" w:rsidRDefault="005140BC" w:rsidP="000013C2">
      <w:pPr>
        <w:spacing w:line="240" w:lineRule="auto"/>
        <w:rPr>
          <w:rFonts w:cs="Times New Roman"/>
          <w:sz w:val="24"/>
          <w:szCs w:val="24"/>
        </w:rPr>
      </w:pPr>
      <w:proofErr w:type="spellStart"/>
      <w:r w:rsidRPr="005140BC">
        <w:rPr>
          <w:rFonts w:cs="Times New Roman"/>
          <w:i/>
          <w:sz w:val="24"/>
          <w:szCs w:val="24"/>
        </w:rPr>
        <w:t>Homegoing</w:t>
      </w:r>
      <w:proofErr w:type="spellEnd"/>
      <w:r w:rsidRPr="005140BC">
        <w:rPr>
          <w:rFonts w:cs="Times New Roman"/>
          <w:i/>
          <w:sz w:val="24"/>
          <w:szCs w:val="24"/>
        </w:rPr>
        <w:t xml:space="preserve"> </w:t>
      </w:r>
      <w:r w:rsidRPr="005140BC">
        <w:rPr>
          <w:rFonts w:cs="Times New Roman"/>
          <w:sz w:val="24"/>
          <w:szCs w:val="24"/>
        </w:rPr>
        <w:t>(</w:t>
      </w:r>
      <w:proofErr w:type="spellStart"/>
      <w:r w:rsidRPr="005140BC">
        <w:rPr>
          <w:rFonts w:cs="Times New Roman"/>
          <w:sz w:val="24"/>
          <w:szCs w:val="24"/>
        </w:rPr>
        <w:t>Yaa</w:t>
      </w:r>
      <w:proofErr w:type="spellEnd"/>
      <w:r w:rsidRPr="005140BC">
        <w:rPr>
          <w:rFonts w:cs="Times New Roman"/>
          <w:sz w:val="24"/>
          <w:szCs w:val="24"/>
        </w:rPr>
        <w:t xml:space="preserve"> </w:t>
      </w:r>
      <w:proofErr w:type="spellStart"/>
      <w:r w:rsidRPr="005140BC">
        <w:rPr>
          <w:rFonts w:cs="Times New Roman"/>
          <w:sz w:val="24"/>
          <w:szCs w:val="24"/>
        </w:rPr>
        <w:t>Gyasi</w:t>
      </w:r>
      <w:proofErr w:type="spellEnd"/>
      <w:r w:rsidRPr="005140BC">
        <w:rPr>
          <w:rFonts w:cs="Times New Roman"/>
          <w:sz w:val="24"/>
          <w:szCs w:val="24"/>
        </w:rPr>
        <w:t>)</w:t>
      </w:r>
    </w:p>
    <w:p w:rsidR="005140BC" w:rsidRPr="00C61759" w:rsidRDefault="005140BC" w:rsidP="000013C2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C61759">
        <w:rPr>
          <w:rFonts w:cs="Times New Roman"/>
          <w:b/>
          <w:sz w:val="28"/>
          <w:szCs w:val="28"/>
          <w:u w:val="single"/>
        </w:rPr>
        <w:t>The First People’s Experience</w:t>
      </w:r>
    </w:p>
    <w:p w:rsidR="00732670" w:rsidRDefault="006C0DDE" w:rsidP="000013C2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Indian Horse </w:t>
      </w:r>
      <w:r>
        <w:rPr>
          <w:sz w:val="24"/>
          <w:szCs w:val="24"/>
        </w:rPr>
        <w:t xml:space="preserve">(Richard </w:t>
      </w:r>
      <w:proofErr w:type="spellStart"/>
      <w:r>
        <w:rPr>
          <w:sz w:val="24"/>
          <w:szCs w:val="24"/>
        </w:rPr>
        <w:t>Wagamese</w:t>
      </w:r>
      <w:proofErr w:type="spellEnd"/>
      <w:r>
        <w:rPr>
          <w:sz w:val="24"/>
          <w:szCs w:val="24"/>
        </w:rPr>
        <w:t>)</w:t>
      </w:r>
    </w:p>
    <w:p w:rsidR="006C0DDE" w:rsidRDefault="006C0DDE" w:rsidP="000013C2">
      <w:pPr>
        <w:spacing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Keeper’n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Me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Wagamese</w:t>
      </w:r>
      <w:proofErr w:type="spellEnd"/>
      <w:r>
        <w:rPr>
          <w:sz w:val="24"/>
          <w:szCs w:val="24"/>
        </w:rPr>
        <w:t>)</w:t>
      </w:r>
      <w:r w:rsidR="00C61759">
        <w:rPr>
          <w:sz w:val="24"/>
          <w:szCs w:val="24"/>
        </w:rPr>
        <w:tab/>
      </w:r>
      <w:r w:rsidR="00C61759">
        <w:rPr>
          <w:sz w:val="24"/>
          <w:szCs w:val="24"/>
        </w:rPr>
        <w:tab/>
      </w:r>
      <w:r w:rsidR="00BF7F39">
        <w:rPr>
          <w:sz w:val="24"/>
          <w:szCs w:val="24"/>
        </w:rPr>
        <w:tab/>
      </w:r>
      <w:r w:rsidR="00BF7F39">
        <w:rPr>
          <w:sz w:val="24"/>
          <w:szCs w:val="24"/>
        </w:rPr>
        <w:tab/>
      </w:r>
    </w:p>
    <w:p w:rsidR="006C0DDE" w:rsidRDefault="006C0DDE" w:rsidP="000013C2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Flight </w:t>
      </w:r>
      <w:r>
        <w:rPr>
          <w:sz w:val="24"/>
          <w:szCs w:val="24"/>
        </w:rPr>
        <w:t xml:space="preserve">(Sherman </w:t>
      </w:r>
      <w:proofErr w:type="spellStart"/>
      <w:r>
        <w:rPr>
          <w:sz w:val="24"/>
          <w:szCs w:val="24"/>
        </w:rPr>
        <w:t>Alexie</w:t>
      </w:r>
      <w:proofErr w:type="spellEnd"/>
      <w:r>
        <w:rPr>
          <w:sz w:val="24"/>
          <w:szCs w:val="24"/>
        </w:rPr>
        <w:t>)</w:t>
      </w:r>
    </w:p>
    <w:p w:rsidR="000013C2" w:rsidRDefault="000013C2" w:rsidP="000013C2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The Inconvenient Indian </w:t>
      </w:r>
      <w:r>
        <w:rPr>
          <w:sz w:val="24"/>
          <w:szCs w:val="24"/>
        </w:rPr>
        <w:t>(Thomas King)</w:t>
      </w:r>
    </w:p>
    <w:p w:rsidR="000013C2" w:rsidRPr="000013C2" w:rsidRDefault="000013C2" w:rsidP="000013C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13C2">
        <w:rPr>
          <w:sz w:val="24"/>
          <w:szCs w:val="24"/>
        </w:rPr>
        <w:t xml:space="preserve">For more titles from which to choose, visit this site: </w:t>
      </w:r>
      <w:hyperlink r:id="rId6" w:history="1">
        <w:r w:rsidRPr="000013C2">
          <w:rPr>
            <w:rStyle w:val="Hyperlink"/>
            <w:sz w:val="24"/>
            <w:szCs w:val="24"/>
          </w:rPr>
          <w:t>http://www.bctf.ca/uploadedFiles/Public/TeachingResources/BestBooks/100BestBooks-Secondary.pdf</w:t>
        </w:r>
      </w:hyperlink>
    </w:p>
    <w:p w:rsidR="000013C2" w:rsidRPr="006C0DDE" w:rsidRDefault="000013C2" w:rsidP="000013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follow the link on my school website</w:t>
      </w:r>
    </w:p>
    <w:sectPr w:rsidR="000013C2" w:rsidRPr="006C0DDE" w:rsidSect="000013C2">
      <w:pgSz w:w="12240" w:h="15840"/>
      <w:pgMar w:top="284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71A7"/>
    <w:multiLevelType w:val="hybridMultilevel"/>
    <w:tmpl w:val="EA740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BC"/>
    <w:rsid w:val="000013C2"/>
    <w:rsid w:val="005140BC"/>
    <w:rsid w:val="006C0DDE"/>
    <w:rsid w:val="00732670"/>
    <w:rsid w:val="00BF7F39"/>
    <w:rsid w:val="00C61759"/>
    <w:rsid w:val="00D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B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B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tf.ca/uploadedFiles/Public/TeachingResources/BestBooks/100BestBooks-Secondar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2017-09-08T15:50:00Z</dcterms:created>
  <dcterms:modified xsi:type="dcterms:W3CDTF">2017-09-08T16:19:00Z</dcterms:modified>
</cp:coreProperties>
</file>